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397712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97712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397712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 xml:space="preserve">Старшего </w:t>
      </w:r>
      <w:r w:rsidR="009C3EE4" w:rsidRPr="00397712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397712">
        <w:rPr>
          <w:rFonts w:cs="Times New Roman"/>
          <w:b/>
          <w:sz w:val="24"/>
          <w:szCs w:val="24"/>
        </w:rPr>
        <w:t xml:space="preserve"> </w:t>
      </w:r>
    </w:p>
    <w:p w:rsidR="00056542" w:rsidRPr="00397712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о</w:t>
      </w:r>
      <w:r w:rsidR="00056542" w:rsidRPr="00397712">
        <w:rPr>
          <w:rFonts w:cs="Times New Roman"/>
          <w:b/>
          <w:sz w:val="24"/>
          <w:szCs w:val="24"/>
        </w:rPr>
        <w:t>тдела</w:t>
      </w:r>
      <w:r w:rsidRPr="00397712">
        <w:rPr>
          <w:rFonts w:cs="Times New Roman"/>
          <w:b/>
          <w:sz w:val="24"/>
          <w:szCs w:val="24"/>
        </w:rPr>
        <w:t xml:space="preserve"> </w:t>
      </w:r>
      <w:r w:rsidR="00DC4918" w:rsidRPr="00397712">
        <w:rPr>
          <w:rFonts w:cs="Times New Roman"/>
          <w:b/>
          <w:sz w:val="24"/>
          <w:szCs w:val="24"/>
        </w:rPr>
        <w:t xml:space="preserve">камеральных проверок № </w:t>
      </w:r>
      <w:r w:rsidR="00E37D74" w:rsidRPr="00397712">
        <w:rPr>
          <w:rFonts w:cs="Times New Roman"/>
          <w:b/>
          <w:sz w:val="24"/>
          <w:szCs w:val="24"/>
        </w:rPr>
        <w:t>1</w:t>
      </w:r>
    </w:p>
    <w:p w:rsidR="00674287" w:rsidRPr="00397712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 xml:space="preserve"> </w:t>
      </w:r>
      <w:r w:rsidR="002029A6" w:rsidRPr="00397712">
        <w:rPr>
          <w:rFonts w:cs="Times New Roman"/>
          <w:b/>
          <w:sz w:val="24"/>
          <w:szCs w:val="24"/>
        </w:rPr>
        <w:t>Инспекци</w:t>
      </w:r>
      <w:r w:rsidRPr="00397712">
        <w:rPr>
          <w:rFonts w:cs="Times New Roman"/>
          <w:b/>
          <w:sz w:val="24"/>
          <w:szCs w:val="24"/>
        </w:rPr>
        <w:t>и</w:t>
      </w:r>
      <w:r w:rsidR="002029A6" w:rsidRPr="00397712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397712">
        <w:rPr>
          <w:rFonts w:cs="Times New Roman"/>
          <w:b/>
          <w:sz w:val="24"/>
          <w:szCs w:val="24"/>
        </w:rPr>
        <w:t>№ </w:t>
      </w:r>
      <w:r w:rsidR="00892BB1" w:rsidRPr="00397712">
        <w:rPr>
          <w:rFonts w:cs="Times New Roman"/>
          <w:b/>
          <w:sz w:val="24"/>
          <w:szCs w:val="24"/>
        </w:rPr>
        <w:t>34</w:t>
      </w:r>
      <w:r w:rsidR="0066321A" w:rsidRPr="00397712">
        <w:rPr>
          <w:rFonts w:cs="Times New Roman"/>
          <w:b/>
          <w:sz w:val="24"/>
          <w:szCs w:val="24"/>
        </w:rPr>
        <w:t xml:space="preserve"> </w:t>
      </w:r>
      <w:r w:rsidR="002029A6" w:rsidRPr="00397712">
        <w:rPr>
          <w:rFonts w:cs="Times New Roman"/>
          <w:b/>
          <w:sz w:val="24"/>
          <w:szCs w:val="24"/>
        </w:rPr>
        <w:t>по г. Москве</w:t>
      </w:r>
    </w:p>
    <w:p w:rsidR="000C2E02" w:rsidRPr="00397712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97712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71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97712">
        <w:rPr>
          <w:rFonts w:ascii="Times New Roman" w:hAnsi="Times New Roman" w:cs="Times New Roman"/>
          <w:b/>
          <w:sz w:val="24"/>
          <w:szCs w:val="24"/>
        </w:rPr>
        <w:t> </w:t>
      </w:r>
      <w:r w:rsidRPr="003977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9771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39771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712">
        <w:rPr>
          <w:rFonts w:ascii="Times New Roman" w:hAnsi="Times New Roman" w:cs="Times New Roman"/>
          <w:sz w:val="24"/>
          <w:szCs w:val="24"/>
        </w:rPr>
        <w:t>1.</w:t>
      </w:r>
      <w:r w:rsidR="00016846" w:rsidRPr="00397712">
        <w:rPr>
          <w:rFonts w:ascii="Times New Roman" w:hAnsi="Times New Roman" w:cs="Times New Roman"/>
          <w:sz w:val="24"/>
          <w:szCs w:val="24"/>
        </w:rPr>
        <w:t> </w:t>
      </w:r>
      <w:r w:rsidR="000B7C1A" w:rsidRPr="0039771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397712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397712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D02D21" w:rsidRPr="00397712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397712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397712">
        <w:rPr>
          <w:rFonts w:ascii="Times New Roman" w:hAnsi="Times New Roman" w:cs="Times New Roman"/>
          <w:sz w:val="24"/>
          <w:szCs w:val="24"/>
        </w:rPr>
        <w:t xml:space="preserve"> </w:t>
      </w:r>
      <w:r w:rsidR="00DC4918" w:rsidRPr="00397712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37D74" w:rsidRPr="00397712">
        <w:rPr>
          <w:rFonts w:ascii="Times New Roman" w:hAnsi="Times New Roman" w:cs="Times New Roman"/>
          <w:sz w:val="24"/>
          <w:szCs w:val="24"/>
        </w:rPr>
        <w:t>1</w:t>
      </w:r>
      <w:r w:rsidR="00056542" w:rsidRPr="0039771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397712">
        <w:rPr>
          <w:rFonts w:ascii="Times New Roman" w:hAnsi="Times New Roman" w:cs="Times New Roman"/>
          <w:sz w:val="24"/>
          <w:szCs w:val="24"/>
        </w:rPr>
        <w:t>о</w:t>
      </w:r>
      <w:r w:rsidR="00056542" w:rsidRPr="00397712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3977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397712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397712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397712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39771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39771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397712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397712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39771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71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97712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397712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397712">
        <w:rPr>
          <w:rFonts w:ascii="Times New Roman" w:hAnsi="Times New Roman" w:cs="Times New Roman"/>
          <w:sz w:val="24"/>
          <w:szCs w:val="24"/>
        </w:rPr>
        <w:t>3</w:t>
      </w:r>
      <w:r w:rsidRPr="00397712">
        <w:rPr>
          <w:rFonts w:ascii="Times New Roman" w:hAnsi="Times New Roman" w:cs="Times New Roman"/>
          <w:sz w:val="24"/>
          <w:szCs w:val="24"/>
        </w:rPr>
        <w:t>-</w:t>
      </w:r>
      <w:r w:rsidR="00A72B13" w:rsidRPr="00397712">
        <w:rPr>
          <w:rFonts w:ascii="Times New Roman" w:hAnsi="Times New Roman" w:cs="Times New Roman"/>
          <w:sz w:val="24"/>
          <w:szCs w:val="24"/>
        </w:rPr>
        <w:t>4</w:t>
      </w:r>
      <w:r w:rsidRPr="00397712">
        <w:rPr>
          <w:rFonts w:ascii="Times New Roman" w:hAnsi="Times New Roman" w:cs="Times New Roman"/>
          <w:sz w:val="24"/>
          <w:szCs w:val="24"/>
        </w:rPr>
        <w:t>-0</w:t>
      </w:r>
      <w:r w:rsidR="009C3EE4" w:rsidRPr="00397712">
        <w:rPr>
          <w:rFonts w:ascii="Times New Roman" w:hAnsi="Times New Roman" w:cs="Times New Roman"/>
          <w:sz w:val="24"/>
          <w:szCs w:val="24"/>
        </w:rPr>
        <w:t>9</w:t>
      </w:r>
      <w:r w:rsidR="00A72B13" w:rsidRPr="00397712">
        <w:rPr>
          <w:rFonts w:ascii="Times New Roman" w:hAnsi="Times New Roman" w:cs="Times New Roman"/>
          <w:sz w:val="24"/>
          <w:szCs w:val="24"/>
        </w:rPr>
        <w:t>5</w:t>
      </w:r>
      <w:r w:rsidR="000B7C1A" w:rsidRPr="00397712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39771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397712">
        <w:rPr>
          <w:rFonts w:ascii="Times New Roman" w:hAnsi="Times New Roman" w:cs="Times New Roman"/>
          <w:sz w:val="24"/>
          <w:szCs w:val="24"/>
        </w:rPr>
        <w:t>2.</w:t>
      </w:r>
      <w:r w:rsidR="00016846" w:rsidRPr="00397712">
        <w:rPr>
          <w:rFonts w:ascii="Times New Roman" w:hAnsi="Times New Roman" w:cs="Times New Roman"/>
          <w:sz w:val="24"/>
          <w:szCs w:val="24"/>
        </w:rPr>
        <w:t> </w:t>
      </w:r>
      <w:r w:rsidRPr="0039771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397712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397712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397712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397712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397712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E37D74" w:rsidRPr="00397712" w:rsidRDefault="00E5383C" w:rsidP="00E37D74">
      <w:pPr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3.</w:t>
      </w:r>
      <w:r w:rsidR="00016846" w:rsidRPr="00397712">
        <w:rPr>
          <w:rFonts w:cs="Times New Roman"/>
          <w:sz w:val="24"/>
          <w:szCs w:val="24"/>
        </w:rPr>
        <w:t> </w:t>
      </w:r>
      <w:r w:rsidRPr="0039771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397712">
        <w:rPr>
          <w:rFonts w:cs="Times New Roman"/>
          <w:color w:val="002060"/>
          <w:sz w:val="24"/>
          <w:szCs w:val="24"/>
        </w:rPr>
        <w:t>старшего</w:t>
      </w:r>
      <w:r w:rsidR="009C3EE4" w:rsidRPr="00397712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397712">
        <w:rPr>
          <w:rFonts w:cs="Times New Roman"/>
          <w:color w:val="002060"/>
          <w:sz w:val="24"/>
          <w:szCs w:val="24"/>
        </w:rPr>
        <w:t xml:space="preserve"> </w:t>
      </w:r>
      <w:r w:rsidR="0040541B" w:rsidRPr="00397712">
        <w:rPr>
          <w:rFonts w:cs="Times New Roman"/>
          <w:color w:val="002060"/>
          <w:sz w:val="24"/>
          <w:szCs w:val="24"/>
        </w:rPr>
        <w:t>о</w:t>
      </w:r>
      <w:r w:rsidR="00056542" w:rsidRPr="00397712">
        <w:rPr>
          <w:rFonts w:cs="Times New Roman"/>
          <w:color w:val="002060"/>
          <w:sz w:val="24"/>
          <w:szCs w:val="24"/>
        </w:rPr>
        <w:t>тдела</w:t>
      </w:r>
      <w:r w:rsidRPr="00397712">
        <w:rPr>
          <w:rFonts w:cs="Times New Roman"/>
          <w:sz w:val="24"/>
          <w:szCs w:val="24"/>
        </w:rPr>
        <w:t>:</w:t>
      </w:r>
      <w:r w:rsidR="00B14EB0" w:rsidRPr="00397712">
        <w:rPr>
          <w:rFonts w:cs="Times New Roman"/>
          <w:sz w:val="24"/>
          <w:szCs w:val="24"/>
        </w:rPr>
        <w:t xml:space="preserve"> </w:t>
      </w:r>
      <w:r w:rsidR="00E37D74" w:rsidRPr="00397712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налога на добавленную стоимость. Осуществление налогового контроля посредством проведения камеральных проверок. Регулирование в сфере налогообложения доходов юридических лиц и индивидуальных предпринимателей. Администрирование и </w:t>
      </w:r>
      <w:proofErr w:type="gramStart"/>
      <w:r w:rsidR="00E37D74" w:rsidRPr="00397712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E37D74" w:rsidRPr="00397712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397712" w:rsidRDefault="00016846" w:rsidP="00397C11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4</w:t>
      </w:r>
      <w:r w:rsidR="003B7A81" w:rsidRPr="00397712">
        <w:rPr>
          <w:rFonts w:cs="Times New Roman"/>
          <w:sz w:val="24"/>
          <w:szCs w:val="24"/>
        </w:rPr>
        <w:t>.</w:t>
      </w:r>
      <w:r w:rsidRPr="00397712">
        <w:rPr>
          <w:rFonts w:cs="Times New Roman"/>
          <w:sz w:val="24"/>
          <w:szCs w:val="24"/>
        </w:rPr>
        <w:t> </w:t>
      </w:r>
      <w:r w:rsidR="00397C11" w:rsidRPr="0039771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397712">
        <w:rPr>
          <w:rFonts w:cs="Times New Roman"/>
          <w:color w:val="002060"/>
          <w:sz w:val="24"/>
          <w:szCs w:val="24"/>
        </w:rPr>
        <w:t xml:space="preserve">старшего </w:t>
      </w:r>
      <w:r w:rsidR="009C3EE4" w:rsidRPr="00397712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397712">
        <w:rPr>
          <w:rFonts w:cs="Times New Roman"/>
          <w:color w:val="002060"/>
          <w:sz w:val="24"/>
          <w:szCs w:val="24"/>
        </w:rPr>
        <w:t xml:space="preserve"> </w:t>
      </w:r>
      <w:r w:rsidR="00862FFE" w:rsidRPr="00397712">
        <w:rPr>
          <w:rFonts w:cs="Times New Roman"/>
          <w:color w:val="002060"/>
          <w:sz w:val="24"/>
          <w:szCs w:val="24"/>
        </w:rPr>
        <w:t>о</w:t>
      </w:r>
      <w:r w:rsidR="00056542" w:rsidRPr="00397712">
        <w:rPr>
          <w:rFonts w:cs="Times New Roman"/>
          <w:color w:val="002060"/>
          <w:sz w:val="24"/>
          <w:szCs w:val="24"/>
        </w:rPr>
        <w:t>тдела</w:t>
      </w:r>
      <w:r w:rsidR="00397C11" w:rsidRPr="00397712">
        <w:rPr>
          <w:rFonts w:cs="Times New Roman"/>
          <w:sz w:val="24"/>
          <w:szCs w:val="24"/>
        </w:rPr>
        <w:t xml:space="preserve"> осуществляются </w:t>
      </w:r>
      <w:r w:rsidR="00056542" w:rsidRPr="00397712">
        <w:rPr>
          <w:rFonts w:cs="Times New Roman"/>
          <w:sz w:val="24"/>
          <w:szCs w:val="24"/>
        </w:rPr>
        <w:t>начальником Инспекции</w:t>
      </w:r>
      <w:r w:rsidR="003B7A81" w:rsidRPr="00397712">
        <w:rPr>
          <w:rFonts w:cs="Times New Roman"/>
          <w:sz w:val="24"/>
          <w:szCs w:val="24"/>
        </w:rPr>
        <w:t>.</w:t>
      </w:r>
    </w:p>
    <w:p w:rsidR="003B7A81" w:rsidRPr="00397712" w:rsidRDefault="001559CE" w:rsidP="00944E3B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5. </w:t>
      </w:r>
      <w:r w:rsidR="00A72B13" w:rsidRPr="00397712">
        <w:rPr>
          <w:rFonts w:cs="Times New Roman"/>
          <w:color w:val="002060"/>
          <w:sz w:val="24"/>
          <w:szCs w:val="24"/>
        </w:rPr>
        <w:t>Старший</w:t>
      </w:r>
      <w:r w:rsidR="009C3EE4" w:rsidRPr="00397712">
        <w:rPr>
          <w:rFonts w:cs="Times New Roman"/>
          <w:color w:val="002060"/>
          <w:sz w:val="24"/>
          <w:szCs w:val="24"/>
        </w:rPr>
        <w:t xml:space="preserve"> государственный налоговый инспектор отдела</w:t>
      </w:r>
      <w:r w:rsidR="0040541B" w:rsidRPr="00397712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397712">
        <w:rPr>
          <w:rFonts w:cs="Times New Roman"/>
          <w:sz w:val="24"/>
          <w:szCs w:val="24"/>
        </w:rPr>
        <w:t>начальнику отдела</w:t>
      </w:r>
      <w:r w:rsidR="009075C8" w:rsidRPr="00397712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397712">
        <w:rPr>
          <w:rFonts w:cs="Times New Roman"/>
          <w:sz w:val="24"/>
          <w:szCs w:val="24"/>
        </w:rPr>
        <w:t>.</w:t>
      </w:r>
    </w:p>
    <w:p w:rsidR="00397712" w:rsidRDefault="00397712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9771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71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97712">
        <w:rPr>
          <w:rFonts w:ascii="Times New Roman" w:hAnsi="Times New Roman" w:cs="Times New Roman"/>
          <w:b/>
          <w:sz w:val="24"/>
          <w:szCs w:val="24"/>
        </w:rPr>
        <w:t> </w:t>
      </w:r>
      <w:r w:rsidRPr="0039771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9771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977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97712" w:rsidRDefault="007B2780" w:rsidP="003B7A81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6</w:t>
      </w:r>
      <w:r w:rsidR="003B7A81" w:rsidRPr="00397712">
        <w:rPr>
          <w:rFonts w:cs="Times New Roman"/>
          <w:sz w:val="24"/>
          <w:szCs w:val="24"/>
        </w:rPr>
        <w:t>.</w:t>
      </w:r>
      <w:r w:rsidR="0049073B" w:rsidRPr="00397712">
        <w:rPr>
          <w:rFonts w:cs="Times New Roman"/>
          <w:sz w:val="24"/>
          <w:szCs w:val="24"/>
        </w:rPr>
        <w:t> </w:t>
      </w:r>
      <w:r w:rsidR="003B7A81" w:rsidRPr="00397712">
        <w:rPr>
          <w:rFonts w:cs="Times New Roman"/>
          <w:sz w:val="24"/>
          <w:szCs w:val="24"/>
        </w:rPr>
        <w:t xml:space="preserve">Для замещения должности </w:t>
      </w:r>
      <w:r w:rsidR="00A72B13" w:rsidRPr="00397712">
        <w:rPr>
          <w:rFonts w:cs="Times New Roman"/>
          <w:color w:val="002060"/>
          <w:sz w:val="24"/>
          <w:szCs w:val="24"/>
        </w:rPr>
        <w:t>старшего</w:t>
      </w:r>
      <w:r w:rsidR="009075C8" w:rsidRPr="00397712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C42058" w:rsidRPr="00397712">
        <w:rPr>
          <w:rFonts w:cs="Times New Roman"/>
          <w:color w:val="002060"/>
          <w:sz w:val="24"/>
          <w:szCs w:val="24"/>
        </w:rPr>
        <w:t xml:space="preserve"> </w:t>
      </w:r>
      <w:r w:rsidR="0040541B" w:rsidRPr="00397712">
        <w:rPr>
          <w:rFonts w:cs="Times New Roman"/>
          <w:color w:val="002060"/>
          <w:sz w:val="24"/>
          <w:szCs w:val="24"/>
        </w:rPr>
        <w:t>отдела</w:t>
      </w:r>
      <w:r w:rsidR="003B7A81" w:rsidRPr="00397712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397712">
        <w:rPr>
          <w:rFonts w:cs="Times New Roman"/>
          <w:sz w:val="24"/>
          <w:szCs w:val="24"/>
        </w:rPr>
        <w:t xml:space="preserve">квалификационные </w:t>
      </w:r>
      <w:r w:rsidR="003B7A81" w:rsidRPr="00397712">
        <w:rPr>
          <w:rFonts w:cs="Times New Roman"/>
          <w:sz w:val="24"/>
          <w:szCs w:val="24"/>
        </w:rPr>
        <w:t>требования</w:t>
      </w:r>
      <w:r w:rsidR="008A2C99" w:rsidRPr="00397712">
        <w:rPr>
          <w:rFonts w:cs="Times New Roman"/>
          <w:sz w:val="24"/>
          <w:szCs w:val="24"/>
        </w:rPr>
        <w:t>:</w:t>
      </w:r>
    </w:p>
    <w:p w:rsidR="003B7A81" w:rsidRPr="00397712" w:rsidRDefault="007B2780" w:rsidP="0041019D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6.1.</w:t>
      </w:r>
      <w:r w:rsidR="0049073B" w:rsidRPr="00397712">
        <w:rPr>
          <w:rFonts w:cs="Times New Roman"/>
          <w:sz w:val="24"/>
          <w:szCs w:val="24"/>
        </w:rPr>
        <w:t> </w:t>
      </w:r>
      <w:r w:rsidRPr="00397712">
        <w:rPr>
          <w:rFonts w:cs="Times New Roman"/>
          <w:sz w:val="24"/>
          <w:szCs w:val="24"/>
        </w:rPr>
        <w:t>Н</w:t>
      </w:r>
      <w:r w:rsidR="003B7A81" w:rsidRPr="00397712">
        <w:rPr>
          <w:rFonts w:cs="Times New Roman"/>
          <w:sz w:val="24"/>
          <w:szCs w:val="24"/>
        </w:rPr>
        <w:t xml:space="preserve">аличие </w:t>
      </w:r>
      <w:r w:rsidR="0041019D" w:rsidRPr="00397712">
        <w:rPr>
          <w:rFonts w:cs="Times New Roman"/>
          <w:sz w:val="24"/>
          <w:szCs w:val="24"/>
        </w:rPr>
        <w:t>высшего образования</w:t>
      </w:r>
      <w:r w:rsidR="00804AB6" w:rsidRPr="00397712">
        <w:rPr>
          <w:rFonts w:cs="Times New Roman"/>
          <w:sz w:val="24"/>
          <w:szCs w:val="24"/>
        </w:rPr>
        <w:t>.</w:t>
      </w:r>
    </w:p>
    <w:p w:rsidR="0044318B" w:rsidRPr="00397712" w:rsidRDefault="0098413A" w:rsidP="00452018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6.</w:t>
      </w:r>
      <w:r w:rsidR="008A2C99" w:rsidRPr="00397712">
        <w:rPr>
          <w:rFonts w:cs="Times New Roman"/>
          <w:sz w:val="24"/>
          <w:szCs w:val="24"/>
        </w:rPr>
        <w:t>2</w:t>
      </w:r>
      <w:r w:rsidRPr="00397712">
        <w:rPr>
          <w:rFonts w:cs="Times New Roman"/>
          <w:sz w:val="24"/>
          <w:szCs w:val="24"/>
        </w:rPr>
        <w:t>. Н</w:t>
      </w:r>
      <w:r w:rsidR="00F975FE" w:rsidRPr="00397712">
        <w:rPr>
          <w:rFonts w:cs="Times New Roman"/>
          <w:sz w:val="24"/>
          <w:szCs w:val="24"/>
        </w:rPr>
        <w:t>аличие</w:t>
      </w:r>
      <w:r w:rsidR="0044318B" w:rsidRPr="00397712">
        <w:rPr>
          <w:rFonts w:cs="Times New Roman"/>
          <w:sz w:val="24"/>
          <w:szCs w:val="24"/>
        </w:rPr>
        <w:t xml:space="preserve"> базовых знаний</w:t>
      </w:r>
      <w:r w:rsidR="00F17EC4" w:rsidRPr="00397712">
        <w:rPr>
          <w:rFonts w:cs="Times New Roman"/>
          <w:sz w:val="24"/>
          <w:szCs w:val="24"/>
        </w:rPr>
        <w:t>:</w:t>
      </w:r>
      <w:r w:rsidR="00452018" w:rsidRPr="00397712">
        <w:rPr>
          <w:rFonts w:cs="Times New Roman"/>
          <w:sz w:val="24"/>
          <w:szCs w:val="24"/>
        </w:rPr>
        <w:t xml:space="preserve"> </w:t>
      </w:r>
      <w:r w:rsidR="007972CB" w:rsidRPr="00397712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97712">
        <w:rPr>
          <w:rFonts w:cs="Times New Roman"/>
          <w:sz w:val="24"/>
          <w:szCs w:val="24"/>
        </w:rPr>
        <w:t xml:space="preserve"> </w:t>
      </w:r>
      <w:r w:rsidR="007972CB" w:rsidRPr="00397712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397712">
          <w:rPr>
            <w:rFonts w:cs="Times New Roman"/>
            <w:sz w:val="24"/>
            <w:szCs w:val="24"/>
          </w:rPr>
          <w:t>Конституции</w:t>
        </w:r>
      </w:hyperlink>
      <w:r w:rsidR="007972CB" w:rsidRPr="00397712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397712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397712">
        <w:rPr>
          <w:rFonts w:cs="Times New Roman"/>
          <w:sz w:val="24"/>
          <w:szCs w:val="24"/>
        </w:rPr>
        <w:t>;</w:t>
      </w:r>
      <w:r w:rsidR="00452018" w:rsidRPr="00397712">
        <w:rPr>
          <w:rFonts w:cs="Times New Roman"/>
          <w:sz w:val="24"/>
          <w:szCs w:val="24"/>
        </w:rPr>
        <w:t xml:space="preserve"> </w:t>
      </w:r>
      <w:r w:rsidR="006F2F05" w:rsidRPr="00397712">
        <w:rPr>
          <w:rFonts w:cs="Times New Roman"/>
          <w:sz w:val="24"/>
          <w:szCs w:val="24"/>
        </w:rPr>
        <w:t xml:space="preserve">знаний </w:t>
      </w:r>
      <w:r w:rsidR="007972CB" w:rsidRPr="00397712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397712">
        <w:rPr>
          <w:rFonts w:cs="Times New Roman"/>
          <w:sz w:val="24"/>
          <w:szCs w:val="24"/>
        </w:rPr>
        <w:t>.</w:t>
      </w:r>
    </w:p>
    <w:p w:rsidR="00E711C3" w:rsidRPr="00397712" w:rsidRDefault="006F411B" w:rsidP="00F72CE0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6.</w:t>
      </w:r>
      <w:r w:rsidR="00FE6A59" w:rsidRPr="00397712">
        <w:rPr>
          <w:rFonts w:cs="Times New Roman"/>
          <w:sz w:val="24"/>
          <w:szCs w:val="24"/>
        </w:rPr>
        <w:t>3</w:t>
      </w:r>
      <w:r w:rsidR="00C20C8F" w:rsidRPr="00397712">
        <w:rPr>
          <w:rFonts w:cs="Times New Roman"/>
          <w:sz w:val="24"/>
          <w:szCs w:val="24"/>
        </w:rPr>
        <w:t>. Наличие</w:t>
      </w:r>
      <w:r w:rsidR="00E711C3" w:rsidRPr="00397712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97712">
        <w:rPr>
          <w:rFonts w:cs="Times New Roman"/>
          <w:sz w:val="24"/>
          <w:szCs w:val="24"/>
        </w:rPr>
        <w:t>:</w:t>
      </w:r>
    </w:p>
    <w:p w:rsidR="00E37D74" w:rsidRPr="00397712" w:rsidRDefault="006F411B" w:rsidP="001432BB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auto"/>
        </w:rPr>
        <w:t>6.</w:t>
      </w:r>
      <w:r w:rsidR="007834FB" w:rsidRPr="00397712">
        <w:rPr>
          <w:color w:val="auto"/>
        </w:rPr>
        <w:t>3</w:t>
      </w:r>
      <w:r w:rsidR="00CA730A" w:rsidRPr="00397712">
        <w:rPr>
          <w:color w:val="auto"/>
        </w:rPr>
        <w:t>.1.</w:t>
      </w:r>
      <w:r w:rsidR="0071560A" w:rsidRPr="00397712">
        <w:rPr>
          <w:color w:val="auto"/>
        </w:rPr>
        <w:t> </w:t>
      </w:r>
      <w:r w:rsidR="00A97A49" w:rsidRPr="00397712">
        <w:rPr>
          <w:color w:val="auto"/>
        </w:rPr>
        <w:t xml:space="preserve">В сфере законодательства Российской Федерации: </w:t>
      </w:r>
      <w:r w:rsidR="00E37D74" w:rsidRPr="00397712">
        <w:rPr>
          <w:color w:val="1F3864" w:themeColor="accent5" w:themeShade="80"/>
        </w:rPr>
        <w:t xml:space="preserve">Налоговый кодекс Российской Федерации; </w:t>
      </w:r>
      <w:r w:rsidR="00923443" w:rsidRPr="00397712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E37D74" w:rsidRPr="00397712">
        <w:rPr>
          <w:color w:val="1F3864" w:themeColor="accent5" w:themeShade="80"/>
        </w:rPr>
        <w:t>Федеральны</w:t>
      </w:r>
      <w:r w:rsidR="00397712">
        <w:rPr>
          <w:color w:val="1F3864" w:themeColor="accent5" w:themeShade="80"/>
        </w:rPr>
        <w:t>й закон от 08 августа 2001 г. № </w:t>
      </w:r>
      <w:r w:rsidR="00E37D74" w:rsidRPr="00397712">
        <w:rPr>
          <w:color w:val="1F3864" w:themeColor="accent5" w:themeShade="80"/>
        </w:rPr>
        <w:t xml:space="preserve">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E37D74" w:rsidRPr="00397712">
        <w:rPr>
          <w:color w:val="1F3864" w:themeColor="accent5" w:themeShade="8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E37D74" w:rsidRPr="00397712">
        <w:rPr>
          <w:color w:val="1F3864" w:themeColor="accent5" w:themeShade="80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E37D74" w:rsidRPr="00397712">
        <w:rPr>
          <w:color w:val="1F3864" w:themeColor="accent5" w:themeShade="80"/>
        </w:rPr>
        <w:t xml:space="preserve">Федеральный закон </w:t>
      </w:r>
      <w:r w:rsidR="00E37D74" w:rsidRPr="00397712">
        <w:rPr>
          <w:color w:val="1F3864" w:themeColor="accent5" w:themeShade="80"/>
        </w:rPr>
        <w:lastRenderedPageBreak/>
        <w:t>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</w:t>
      </w:r>
      <w:r w:rsidR="00397712">
        <w:rPr>
          <w:color w:val="1F3864" w:themeColor="accent5" w:themeShade="80"/>
        </w:rPr>
        <w:t xml:space="preserve"> 27 </w:t>
      </w:r>
      <w:r w:rsidR="00E37D74" w:rsidRPr="00397712">
        <w:rPr>
          <w:color w:val="1F3864" w:themeColor="accent5" w:themeShade="80"/>
        </w:rPr>
        <w:t>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E37D74" w:rsidRPr="00397712">
        <w:rPr>
          <w:color w:val="1F3864" w:themeColor="accent5" w:themeShade="80"/>
        </w:rPr>
        <w:t xml:space="preserve"> 12.4. </w:t>
      </w:r>
      <w:proofErr w:type="gramStart"/>
      <w:r w:rsidR="00E37D74" w:rsidRPr="00397712">
        <w:rPr>
          <w:color w:val="1F3864" w:themeColor="accent5" w:themeShade="80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04 мая 2011 г. № 99-ФЗ «О лицензировании отдельных видов деятельности»;</w:t>
      </w:r>
      <w:proofErr w:type="gramEnd"/>
      <w:r w:rsidR="00E37D74" w:rsidRPr="00397712">
        <w:rPr>
          <w:color w:val="1F3864" w:themeColor="accent5" w:themeShade="80"/>
        </w:rPr>
        <w:t xml:space="preserve"> </w:t>
      </w:r>
      <w:proofErr w:type="gramStart"/>
      <w:r w:rsidR="00E37D74" w:rsidRPr="00397712">
        <w:rPr>
          <w:color w:val="1F3864" w:themeColor="accent5" w:themeShade="80"/>
        </w:rPr>
        <w:t>Закон Российской Федерации от 21 марта 1991 г. № 943-1 «О налоговых органах Российской Федерации»;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E37D74" w:rsidRPr="00397712">
        <w:rPr>
          <w:color w:val="1F3864" w:themeColor="accent5" w:themeShade="80"/>
        </w:rPr>
        <w:t xml:space="preserve">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</w:t>
      </w:r>
      <w:proofErr w:type="gramStart"/>
      <w:r w:rsidR="00E37D74" w:rsidRPr="00397712">
        <w:rPr>
          <w:color w:val="1F3864" w:themeColor="accent5" w:themeShade="80"/>
        </w:rPr>
        <w:t>постановление Правитель</w:t>
      </w:r>
      <w:r w:rsidR="00397712">
        <w:rPr>
          <w:color w:val="1F3864" w:themeColor="accent5" w:themeShade="80"/>
        </w:rPr>
        <w:t>ства Российской Федерации от 12 </w:t>
      </w:r>
      <w:r w:rsidR="00E37D74" w:rsidRPr="00397712">
        <w:rPr>
          <w:color w:val="1F3864" w:themeColor="accent5" w:themeShade="80"/>
        </w:rPr>
        <w:t>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25 декабря 2009 г. № 1088 «О государственной автоматизированной системе «Управление»;</w:t>
      </w:r>
      <w:proofErr w:type="gramEnd"/>
      <w:r w:rsidR="00E37D74" w:rsidRPr="00397712">
        <w:rPr>
          <w:color w:val="1F3864" w:themeColor="accent5" w:themeShade="80"/>
        </w:rPr>
        <w:t xml:space="preserve"> постановление Правительства Российской Фе</w:t>
      </w:r>
      <w:r w:rsidR="00397712">
        <w:rPr>
          <w:color w:val="1F3864" w:themeColor="accent5" w:themeShade="80"/>
        </w:rPr>
        <w:t>дерации от 26 декабря 2011 г. № </w:t>
      </w:r>
      <w:r w:rsidR="00E37D74" w:rsidRPr="00397712">
        <w:rPr>
          <w:color w:val="1F3864" w:themeColor="accent5" w:themeShade="80"/>
        </w:rPr>
        <w:t xml:space="preserve">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12.2. Федеральный закон от 10 декабря 2003 г. № 173-ФЗ «О валютном регулировании и валютном контроле»; </w:t>
      </w:r>
      <w:proofErr w:type="gramStart"/>
      <w:r w:rsidR="00E37D74" w:rsidRPr="00397712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E37D74" w:rsidRPr="00397712">
        <w:rPr>
          <w:color w:val="1F3864" w:themeColor="accent5" w:themeShade="80"/>
        </w:rPr>
        <w:t xml:space="preserve"> </w:t>
      </w:r>
      <w:proofErr w:type="gramStart"/>
      <w:r w:rsidR="00E37D74" w:rsidRPr="00397712">
        <w:rPr>
          <w:color w:val="1F3864" w:themeColor="accent5" w:themeShade="80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397712" w:rsidRDefault="00A72B13" w:rsidP="00FA130C">
      <w:pPr>
        <w:pStyle w:val="Default"/>
        <w:ind w:firstLine="709"/>
        <w:jc w:val="both"/>
      </w:pPr>
      <w:r w:rsidRPr="00397712">
        <w:rPr>
          <w:color w:val="002060"/>
        </w:rPr>
        <w:t xml:space="preserve">Старший </w:t>
      </w:r>
      <w:r w:rsidR="009075C8" w:rsidRPr="00397712">
        <w:rPr>
          <w:color w:val="002060"/>
        </w:rPr>
        <w:t>государственный налоговый инспектор</w:t>
      </w:r>
      <w:r w:rsidR="0040541B" w:rsidRPr="00397712">
        <w:rPr>
          <w:color w:val="002060"/>
        </w:rPr>
        <w:t xml:space="preserve"> отдела</w:t>
      </w:r>
      <w:r w:rsidR="003219ED" w:rsidRPr="00397712">
        <w:t xml:space="preserve"> </w:t>
      </w:r>
      <w:r w:rsidR="0081666B" w:rsidRPr="00397712">
        <w:t xml:space="preserve">должен </w:t>
      </w:r>
      <w:r w:rsidR="00B7300E" w:rsidRPr="00397712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97712">
        <w:t>нальной служебной деятельности.</w:t>
      </w:r>
    </w:p>
    <w:p w:rsidR="00E37D74" w:rsidRPr="00397712" w:rsidRDefault="00E37D74" w:rsidP="00E37D74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t xml:space="preserve">6.3.2. Иные профессиональные знания: </w:t>
      </w:r>
      <w:r w:rsidRPr="00397712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Pr="00397712">
        <w:t xml:space="preserve"> </w:t>
      </w:r>
      <w:r w:rsidRPr="00397712">
        <w:rPr>
          <w:color w:val="1F3864" w:themeColor="accent5" w:themeShade="80"/>
        </w:rPr>
        <w:t xml:space="preserve">состав налогоплательщиков налога на добавленную стоимость; </w:t>
      </w:r>
      <w:proofErr w:type="gramStart"/>
      <w:r w:rsidRPr="00397712">
        <w:rPr>
          <w:color w:val="1F3864" w:themeColor="accent5" w:themeShade="80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</w:t>
      </w:r>
      <w:proofErr w:type="gramEnd"/>
      <w:r w:rsidRPr="00397712">
        <w:rPr>
          <w:color w:val="1F3864" w:themeColor="accent5" w:themeShade="80"/>
        </w:rPr>
        <w:t xml:space="preserve"> </w:t>
      </w:r>
      <w:proofErr w:type="gramStart"/>
      <w:r w:rsidRPr="00397712">
        <w:rPr>
          <w:color w:val="1F3864" w:themeColor="accent5" w:themeShade="80"/>
        </w:rPr>
        <w:t xml:space="preserve">основы финансовых отношений и </w:t>
      </w:r>
      <w:r w:rsidRPr="00397712">
        <w:rPr>
          <w:color w:val="1F3864" w:themeColor="accent5" w:themeShade="80"/>
        </w:rPr>
        <w:lastRenderedPageBreak/>
        <w:t>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E37D74" w:rsidRPr="00397712" w:rsidRDefault="00E37D74" w:rsidP="00E37D74">
      <w:pPr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6.4. </w:t>
      </w:r>
      <w:proofErr w:type="gramStart"/>
      <w:r w:rsidRPr="00397712">
        <w:rPr>
          <w:rFonts w:cs="Times New Roman"/>
          <w:sz w:val="24"/>
          <w:szCs w:val="24"/>
        </w:rPr>
        <w:t>Наличие функциональных знаний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:  принципы, методы, технологии и механизмы осуществления контроля (надзора); виды, назначение и технологии организации проверочных процедур;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 плановые осмотры.</w:t>
      </w:r>
      <w:proofErr w:type="gramEnd"/>
    </w:p>
    <w:p w:rsidR="00E37D74" w:rsidRPr="00397712" w:rsidRDefault="00E37D74" w:rsidP="00E37D74">
      <w:pPr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sz w:val="24"/>
          <w:szCs w:val="24"/>
        </w:rPr>
        <w:t xml:space="preserve">6.5. Наличие базовых умений: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37D74" w:rsidRPr="00397712" w:rsidRDefault="00E37D74" w:rsidP="00E37D74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397712">
        <w:rPr>
          <w:color w:val="1F3864" w:themeColor="accent5" w:themeShade="80"/>
        </w:rPr>
        <w:t xml:space="preserve">в том числе: 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</w:t>
      </w:r>
      <w:proofErr w:type="gramStart"/>
      <w:r w:rsidRPr="00397712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97712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37D74" w:rsidRPr="00397712" w:rsidRDefault="00E37D74" w:rsidP="00E37D74">
      <w:pPr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397712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документарных (камеральных)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расчет налога на добавленную стоимость</w:t>
      </w:r>
    </w:p>
    <w:p w:rsidR="00E37D74" w:rsidRPr="00397712" w:rsidRDefault="00E37D74" w:rsidP="00E37D7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97712" w:rsidRDefault="003B7A81" w:rsidP="003977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III.</w:t>
      </w:r>
      <w:r w:rsidR="007B0EB1" w:rsidRPr="00397712">
        <w:rPr>
          <w:rFonts w:cs="Times New Roman"/>
          <w:b/>
          <w:sz w:val="24"/>
          <w:szCs w:val="24"/>
        </w:rPr>
        <w:t> </w:t>
      </w:r>
      <w:r w:rsidRPr="0039771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9771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97712" w:rsidRDefault="00F05CF7" w:rsidP="003B7A81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7</w:t>
      </w:r>
      <w:r w:rsidR="003B7A81" w:rsidRPr="00397712">
        <w:rPr>
          <w:rFonts w:cs="Times New Roman"/>
          <w:sz w:val="24"/>
          <w:szCs w:val="24"/>
        </w:rPr>
        <w:t>.</w:t>
      </w:r>
      <w:r w:rsidR="007B0EB1" w:rsidRPr="00397712">
        <w:rPr>
          <w:rFonts w:cs="Times New Roman"/>
          <w:sz w:val="24"/>
          <w:szCs w:val="24"/>
        </w:rPr>
        <w:t> </w:t>
      </w:r>
      <w:r w:rsidR="003B7A81" w:rsidRPr="00397712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397712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39771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39771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397712">
        <w:rPr>
          <w:rFonts w:cs="Times New Roman"/>
          <w:sz w:val="24"/>
          <w:szCs w:val="24"/>
        </w:rPr>
        <w:t>14,15, 16, 17,</w:t>
      </w:r>
      <w:r w:rsidR="00B31172" w:rsidRPr="00397712">
        <w:rPr>
          <w:rFonts w:cs="Times New Roman"/>
          <w:sz w:val="24"/>
          <w:szCs w:val="24"/>
        </w:rPr>
        <w:t> </w:t>
      </w:r>
      <w:r w:rsidR="00437F8A" w:rsidRPr="00397712">
        <w:rPr>
          <w:rFonts w:cs="Times New Roman"/>
          <w:sz w:val="24"/>
          <w:szCs w:val="24"/>
        </w:rPr>
        <w:t>18,</w:t>
      </w:r>
      <w:r w:rsidR="00B31172" w:rsidRPr="00397712">
        <w:rPr>
          <w:rFonts w:cs="Times New Roman"/>
          <w:sz w:val="24"/>
          <w:szCs w:val="24"/>
        </w:rPr>
        <w:t> </w:t>
      </w:r>
      <w:r w:rsidR="00437F8A" w:rsidRPr="00397712">
        <w:rPr>
          <w:rFonts w:cs="Times New Roman"/>
          <w:sz w:val="24"/>
          <w:szCs w:val="24"/>
        </w:rPr>
        <w:t>19,</w:t>
      </w:r>
      <w:r w:rsidR="00B31172" w:rsidRPr="00397712">
        <w:rPr>
          <w:rFonts w:cs="Times New Roman"/>
          <w:sz w:val="24"/>
          <w:szCs w:val="24"/>
        </w:rPr>
        <w:t> </w:t>
      </w:r>
      <w:r w:rsidR="00437F8A" w:rsidRPr="00397712">
        <w:rPr>
          <w:rFonts w:cs="Times New Roman"/>
          <w:sz w:val="24"/>
          <w:szCs w:val="24"/>
        </w:rPr>
        <w:t>20,</w:t>
      </w:r>
      <w:r w:rsidR="00B31172" w:rsidRPr="00397712">
        <w:rPr>
          <w:rFonts w:cs="Times New Roman"/>
          <w:sz w:val="24"/>
          <w:szCs w:val="24"/>
        </w:rPr>
        <w:t> </w:t>
      </w:r>
      <w:r w:rsidR="00437F8A" w:rsidRPr="00397712">
        <w:rPr>
          <w:rFonts w:cs="Times New Roman"/>
          <w:sz w:val="24"/>
          <w:szCs w:val="24"/>
        </w:rPr>
        <w:t>20.1</w:t>
      </w:r>
      <w:r w:rsidR="00B31172" w:rsidRPr="00397712">
        <w:rPr>
          <w:rFonts w:cs="Times New Roman"/>
          <w:sz w:val="24"/>
          <w:szCs w:val="24"/>
        </w:rPr>
        <w:t xml:space="preserve"> и </w:t>
      </w:r>
      <w:r w:rsidR="00437F8A" w:rsidRPr="0039771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397712" w:rsidRDefault="00F05CF7" w:rsidP="003B7A81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8. </w:t>
      </w:r>
      <w:r w:rsidR="009D5A89" w:rsidRPr="0039771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397712">
        <w:rPr>
          <w:rFonts w:cs="Times New Roman"/>
          <w:sz w:val="24"/>
          <w:szCs w:val="24"/>
        </w:rPr>
        <w:t>отдел</w:t>
      </w:r>
      <w:r w:rsidR="00EC3748" w:rsidRPr="00397712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397712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39771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397712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397712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397712">
        <w:rPr>
          <w:rFonts w:cs="Times New Roman"/>
          <w:sz w:val="24"/>
          <w:szCs w:val="24"/>
        </w:rPr>
        <w:t>:</w:t>
      </w:r>
      <w:r w:rsidR="00FD6110" w:rsidRPr="00397712">
        <w:rPr>
          <w:rFonts w:cs="Times New Roman"/>
          <w:sz w:val="24"/>
          <w:szCs w:val="24"/>
        </w:rPr>
        <w:t xml:space="preserve"> </w:t>
      </w:r>
    </w:p>
    <w:p w:rsidR="0064123C" w:rsidRPr="00397712" w:rsidRDefault="0064123C" w:rsidP="0064123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397712" w:rsidRDefault="0064123C" w:rsidP="00054832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E620B5" w:rsidRPr="00397712" w:rsidRDefault="00E620B5" w:rsidP="00E620B5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- осуществлять своевременное проведение камеральных налоговых проверок деклараций по налогу на добавленную стоимость (далее – НДС), в которых сумма НДС исчислена  к возмещению из бюджета, с целью установления правомерности применения налоговых вычетов, полноты исчисления налога с операций, подлежащих налогообложению;</w:t>
      </w:r>
    </w:p>
    <w:p w:rsidR="00E620B5" w:rsidRPr="00397712" w:rsidRDefault="00E620B5" w:rsidP="00E620B5">
      <w:pPr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- осуществлять своевременное проведение камеральных налоговых проверок деклараций по НДС, в которых налогоплательщиком отражены операции по реализации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lastRenderedPageBreak/>
        <w:t>товаров (услуг), в отношении которых применена налоговая ставка 0%, с целью установления обоснованности применения ставки 0%  и заявленных налоговых вычетов;</w:t>
      </w:r>
    </w:p>
    <w:p w:rsidR="00E620B5" w:rsidRPr="00397712" w:rsidRDefault="00E620B5" w:rsidP="00E620B5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- проводить проверку правомерности освобождения от НДС реализации при проведении камеральных налоговых проверок деклараций по НДС, в которых сумма НДС исчислена к возмещению из бюджета;</w:t>
      </w:r>
    </w:p>
    <w:p w:rsidR="00E620B5" w:rsidRPr="00397712" w:rsidRDefault="00E620B5" w:rsidP="00E620B5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 xml:space="preserve">- осуществлять подготовку выводов об обоснованности (не обоснованности) заявленных налоговых вычетов по проверяемым налоговым декларациям, обоснованности (не обоснованности)  применения ставки 0% и заявленных налоговых вычетов, правомерности освобождения от НДС реализации </w:t>
      </w:r>
    </w:p>
    <w:p w:rsidR="00E620B5" w:rsidRPr="00397712" w:rsidRDefault="00E620B5" w:rsidP="00E620B5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- принимать участие в предварительном рассмотрении результатов материалов камеральных налоговых проверок на рабочих совещаниях, в рассмотрении материалов проверок в вышестоящих налоговых органах, судах и иных инстанциях;</w:t>
      </w:r>
    </w:p>
    <w:p w:rsidR="00E620B5" w:rsidRPr="00397712" w:rsidRDefault="00E620B5" w:rsidP="00E620B5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- обеспечивать сбор максимально полной доказательной базы, свидетельствующей о наличии (отсутствии) обстоятельств получения необоснованной налоговой выгоды, признаков налоговых правонарушений;</w:t>
      </w:r>
    </w:p>
    <w:p w:rsidR="00E620B5" w:rsidRPr="00397712" w:rsidRDefault="00E620B5" w:rsidP="00E620B5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- формировать безусловные и объективные выводы и результаты налоговой проверки;</w:t>
      </w:r>
    </w:p>
    <w:p w:rsidR="00E620B5" w:rsidRPr="00397712" w:rsidRDefault="00E620B5" w:rsidP="00E620B5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- своевременно проводить мероприятия налогового контроля;</w:t>
      </w:r>
    </w:p>
    <w:p w:rsidR="00E620B5" w:rsidRPr="00397712" w:rsidRDefault="00E620B5" w:rsidP="00E620B5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- выносить соответствующие документы по итогам камеральных налоговых проверок (протоколы внутренней комиссии; проекты справок, информаций, решений, актов; докладные записки; акты; решения о возмещении полностью/ частично; решения о привлечении к налоговой ответственности/ об отказе в привлечении к налоговой ответственности и пр.)</w:t>
      </w:r>
    </w:p>
    <w:p w:rsidR="00E620B5" w:rsidRPr="00397712" w:rsidRDefault="00E620B5" w:rsidP="00E620B5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- отражать  мероприятия налогового контроля, результаты проведенных мероприятий,  результаты камеральных налоговых проверок в информационном ресурсе;</w:t>
      </w:r>
    </w:p>
    <w:p w:rsidR="00E620B5" w:rsidRPr="00397712" w:rsidRDefault="00E620B5" w:rsidP="00E620B5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- своевременно направлять:</w:t>
      </w:r>
    </w:p>
    <w:p w:rsidR="00E620B5" w:rsidRPr="00397712" w:rsidRDefault="00E620B5" w:rsidP="00E620B5">
      <w:pPr>
        <w:pStyle w:val="Default"/>
        <w:numPr>
          <w:ilvl w:val="0"/>
          <w:numId w:val="1"/>
        </w:numPr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 xml:space="preserve">поручения об истребовании документов (информации), </w:t>
      </w:r>
    </w:p>
    <w:p w:rsidR="00E620B5" w:rsidRPr="00397712" w:rsidRDefault="00E620B5" w:rsidP="00E620B5">
      <w:pPr>
        <w:pStyle w:val="Default"/>
        <w:numPr>
          <w:ilvl w:val="0"/>
          <w:numId w:val="1"/>
        </w:numPr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требования на предоставление документов (информации),</w:t>
      </w:r>
    </w:p>
    <w:p w:rsidR="00E620B5" w:rsidRPr="00397712" w:rsidRDefault="00E620B5" w:rsidP="00E620B5">
      <w:pPr>
        <w:pStyle w:val="Default"/>
        <w:numPr>
          <w:ilvl w:val="0"/>
          <w:numId w:val="1"/>
        </w:numPr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запросы в кредитные учреждения,</w:t>
      </w:r>
    </w:p>
    <w:p w:rsidR="00E620B5" w:rsidRPr="00397712" w:rsidRDefault="00E620B5" w:rsidP="00E620B5">
      <w:pPr>
        <w:pStyle w:val="Default"/>
        <w:numPr>
          <w:ilvl w:val="0"/>
          <w:numId w:val="1"/>
        </w:numPr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 xml:space="preserve"> запросы на получение данных информационных ресурсов и внешних источников;</w:t>
      </w:r>
    </w:p>
    <w:p w:rsidR="00E620B5" w:rsidRPr="00397712" w:rsidRDefault="00E620B5" w:rsidP="00E620B5">
      <w:pPr>
        <w:pStyle w:val="Default"/>
        <w:numPr>
          <w:ilvl w:val="0"/>
          <w:numId w:val="1"/>
        </w:numPr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справки, информации по проводимым камеральным налоговым проверкам, проекты решений и иные необходимые документы в вышестоящие налоговые органы;</w:t>
      </w:r>
    </w:p>
    <w:p w:rsidR="00E620B5" w:rsidRPr="00397712" w:rsidRDefault="00E620B5" w:rsidP="00E620B5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-проводить осмотры помещений, допросы свидетелей;</w:t>
      </w:r>
    </w:p>
    <w:p w:rsidR="00775ED6" w:rsidRPr="00397712" w:rsidRDefault="00775ED6" w:rsidP="00775ED6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397712" w:rsidRDefault="00775ED6" w:rsidP="00775ED6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 xml:space="preserve">- готовить </w:t>
      </w:r>
      <w:r w:rsidR="00D16473">
        <w:rPr>
          <w:rFonts w:cs="Times New Roman"/>
          <w:sz w:val="24"/>
          <w:szCs w:val="24"/>
        </w:rPr>
        <w:t xml:space="preserve">ответы </w:t>
      </w:r>
      <w:r w:rsidRPr="00397712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775ED6" w:rsidRPr="00397712" w:rsidRDefault="00775ED6" w:rsidP="00775ED6">
      <w:pPr>
        <w:pStyle w:val="Default"/>
        <w:ind w:firstLine="709"/>
        <w:jc w:val="both"/>
      </w:pPr>
      <w:r w:rsidRPr="00397712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397712" w:rsidRDefault="00775ED6" w:rsidP="00775ED6">
      <w:pPr>
        <w:rPr>
          <w:rFonts w:cs="Times New Roman"/>
          <w:iCs/>
          <w:sz w:val="24"/>
          <w:szCs w:val="24"/>
        </w:rPr>
      </w:pPr>
      <w:r w:rsidRPr="00397712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397712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397712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397712" w:rsidRDefault="00775ED6" w:rsidP="00775ED6">
      <w:pPr>
        <w:pStyle w:val="23"/>
        <w:spacing w:after="0" w:line="240" w:lineRule="auto"/>
        <w:ind w:left="0" w:firstLine="709"/>
        <w:jc w:val="both"/>
      </w:pPr>
      <w:r w:rsidRPr="00397712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397712" w:rsidRDefault="00775ED6" w:rsidP="00775ED6">
      <w:pPr>
        <w:pStyle w:val="23"/>
        <w:spacing w:after="0" w:line="240" w:lineRule="auto"/>
        <w:ind w:left="0" w:firstLine="709"/>
        <w:jc w:val="both"/>
      </w:pPr>
      <w:r w:rsidRPr="00397712">
        <w:t>- соблюдать сроки исполнения документов, заданий и поручений;</w:t>
      </w:r>
    </w:p>
    <w:p w:rsidR="00775ED6" w:rsidRPr="00397712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397712">
        <w:t>- </w:t>
      </w:r>
      <w:r w:rsidRPr="00397712">
        <w:rPr>
          <w:bCs/>
        </w:rPr>
        <w:t xml:space="preserve">осуществлять </w:t>
      </w:r>
      <w:r w:rsidRPr="00397712">
        <w:t>работу в автоматизированных информационных системах, разработанных для налоговых органов</w:t>
      </w:r>
      <w:r w:rsidRPr="00397712">
        <w:rPr>
          <w:bCs/>
        </w:rPr>
        <w:t>;</w:t>
      </w:r>
    </w:p>
    <w:p w:rsidR="00775ED6" w:rsidRPr="00397712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397712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397712" w:rsidRDefault="00775ED6" w:rsidP="00775ED6">
      <w:pPr>
        <w:pStyle w:val="23"/>
        <w:spacing w:after="0" w:line="240" w:lineRule="auto"/>
        <w:ind w:left="0" w:firstLine="709"/>
        <w:jc w:val="both"/>
      </w:pPr>
      <w:r w:rsidRPr="00397712">
        <w:rPr>
          <w:bCs/>
        </w:rPr>
        <w:lastRenderedPageBreak/>
        <w:t>- </w:t>
      </w:r>
      <w:r w:rsidRPr="00397712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397712" w:rsidRDefault="00775ED6" w:rsidP="00775ED6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397712" w:rsidRDefault="00775ED6" w:rsidP="00775ED6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397712" w:rsidRDefault="00775ED6" w:rsidP="00775ED6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397712" w:rsidRDefault="00775ED6" w:rsidP="00775ED6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397712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397712" w:rsidRDefault="00775ED6" w:rsidP="00775ED6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397712" w:rsidRDefault="00775ED6" w:rsidP="00775ED6">
      <w:pPr>
        <w:pStyle w:val="23"/>
        <w:spacing w:after="0" w:line="240" w:lineRule="auto"/>
        <w:ind w:left="0" w:firstLine="709"/>
        <w:jc w:val="both"/>
      </w:pPr>
      <w:r w:rsidRPr="00397712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397712" w:rsidRDefault="00775ED6" w:rsidP="00775ED6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397712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397712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397712" w:rsidRDefault="00775ED6" w:rsidP="00775ED6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397712" w:rsidRDefault="00775ED6" w:rsidP="00775ED6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397712" w:rsidRDefault="00681090" w:rsidP="00B52A6B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97712">
        <w:rPr>
          <w:rFonts w:cs="Times New Roman"/>
          <w:sz w:val="24"/>
          <w:szCs w:val="24"/>
        </w:rPr>
        <w:t xml:space="preserve"> 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F3CF8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3F3CF8" w:rsidRPr="00397712">
        <w:rPr>
          <w:rFonts w:cs="Times New Roman"/>
          <w:sz w:val="24"/>
          <w:szCs w:val="24"/>
        </w:rPr>
        <w:t xml:space="preserve"> </w:t>
      </w:r>
      <w:r w:rsidR="00362883" w:rsidRPr="00397712">
        <w:rPr>
          <w:rFonts w:cs="Times New Roman"/>
          <w:sz w:val="24"/>
          <w:szCs w:val="24"/>
        </w:rPr>
        <w:t xml:space="preserve">отдела </w:t>
      </w:r>
      <w:r w:rsidR="00D1572F" w:rsidRPr="00397712">
        <w:rPr>
          <w:rFonts w:cs="Times New Roman"/>
          <w:sz w:val="24"/>
          <w:szCs w:val="24"/>
        </w:rPr>
        <w:t>имеет право:</w:t>
      </w:r>
    </w:p>
    <w:p w:rsidR="00A41F96" w:rsidRPr="00397712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397712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397712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397712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397712">
        <w:rPr>
          <w:rFonts w:cs="Times New Roman"/>
          <w:color w:val="1F3864" w:themeColor="accent5" w:themeShade="80"/>
          <w:sz w:val="24"/>
          <w:szCs w:val="24"/>
        </w:rPr>
        <w:t>е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397712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397712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397712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397712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397712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397712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397712" w:rsidRDefault="00FE70C4" w:rsidP="00181DD0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10</w:t>
      </w:r>
      <w:r w:rsidR="003B7A81" w:rsidRPr="00397712">
        <w:rPr>
          <w:rFonts w:cs="Times New Roman"/>
          <w:sz w:val="24"/>
          <w:szCs w:val="24"/>
        </w:rPr>
        <w:t>. 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240AF"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397712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397712">
        <w:rPr>
          <w:rFonts w:cs="Times New Roman"/>
          <w:sz w:val="24"/>
          <w:szCs w:val="24"/>
        </w:rPr>
        <w:t xml:space="preserve">иные </w:t>
      </w:r>
      <w:r w:rsidR="003B7A81" w:rsidRPr="00397712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397712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397712">
        <w:rPr>
          <w:rFonts w:cs="Times New Roman"/>
          <w:sz w:val="24"/>
          <w:szCs w:val="24"/>
        </w:rPr>
        <w:t xml:space="preserve">Положением об отделе, </w:t>
      </w:r>
      <w:r w:rsidR="003B7A81" w:rsidRPr="00397712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397712">
        <w:rPr>
          <w:rFonts w:cs="Times New Roman"/>
          <w:sz w:val="24"/>
          <w:szCs w:val="24"/>
        </w:rPr>
        <w:t>, Управления</w:t>
      </w:r>
      <w:r w:rsidR="00FA1E24" w:rsidRPr="00397712">
        <w:rPr>
          <w:rFonts w:cs="Times New Roman"/>
          <w:sz w:val="24"/>
          <w:szCs w:val="24"/>
        </w:rPr>
        <w:t xml:space="preserve"> и</w:t>
      </w:r>
      <w:r w:rsidR="00AA0FC0" w:rsidRPr="00397712">
        <w:rPr>
          <w:rFonts w:cs="Times New Roman"/>
          <w:sz w:val="24"/>
          <w:szCs w:val="24"/>
        </w:rPr>
        <w:t xml:space="preserve"> Ин</w:t>
      </w:r>
      <w:r w:rsidR="005B1C9A" w:rsidRPr="00397712">
        <w:rPr>
          <w:rFonts w:cs="Times New Roman"/>
          <w:sz w:val="24"/>
          <w:szCs w:val="24"/>
        </w:rPr>
        <w:t>спекции</w:t>
      </w:r>
      <w:r w:rsidR="00E45E47" w:rsidRPr="00397712">
        <w:rPr>
          <w:rFonts w:cs="Times New Roman"/>
          <w:sz w:val="24"/>
          <w:szCs w:val="24"/>
        </w:rPr>
        <w:t>.</w:t>
      </w:r>
    </w:p>
    <w:p w:rsidR="00433FB1" w:rsidRPr="00397712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11</w:t>
      </w:r>
      <w:r w:rsidR="003B7A81" w:rsidRPr="00397712">
        <w:rPr>
          <w:rFonts w:cs="Times New Roman"/>
          <w:sz w:val="24"/>
          <w:szCs w:val="24"/>
        </w:rPr>
        <w:t>.</w:t>
      </w:r>
      <w:r w:rsidR="003314B0" w:rsidRPr="00397712">
        <w:rPr>
          <w:rFonts w:cs="Times New Roman"/>
          <w:sz w:val="24"/>
          <w:szCs w:val="24"/>
        </w:rPr>
        <w:t> 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397712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397712">
        <w:rPr>
          <w:rFonts w:cs="Times New Roman"/>
          <w:sz w:val="24"/>
          <w:szCs w:val="24"/>
        </w:rPr>
        <w:t xml:space="preserve"> </w:t>
      </w:r>
      <w:r w:rsidR="00433FB1" w:rsidRPr="00397712">
        <w:rPr>
          <w:rFonts w:cs="Times New Roman"/>
          <w:bCs/>
          <w:sz w:val="24"/>
          <w:szCs w:val="24"/>
        </w:rPr>
        <w:t xml:space="preserve">Кроме того, </w:t>
      </w:r>
      <w:r w:rsidR="00054832" w:rsidRPr="00397712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397712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397712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397712">
        <w:rPr>
          <w:rFonts w:cs="Times New Roman"/>
          <w:sz w:val="24"/>
          <w:szCs w:val="24"/>
        </w:rPr>
        <w:t>:</w:t>
      </w:r>
    </w:p>
    <w:p w:rsidR="00433FB1" w:rsidRPr="0039771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Pr="00397712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397712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397712">
        <w:rPr>
          <w:rFonts w:cs="Times New Roman"/>
          <w:color w:val="1F3864" w:themeColor="accent5" w:themeShade="80"/>
          <w:sz w:val="24"/>
          <w:szCs w:val="24"/>
        </w:rPr>
        <w:t>,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39771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397712">
        <w:rPr>
          <w:rFonts w:cs="Times New Roman"/>
          <w:color w:val="1F3864" w:themeColor="accent5" w:themeShade="80"/>
          <w:sz w:val="24"/>
          <w:szCs w:val="24"/>
        </w:rPr>
        <w:t>,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397712">
        <w:rPr>
          <w:rFonts w:cs="Times New Roman"/>
          <w:color w:val="1F3864" w:themeColor="accent5" w:themeShade="80"/>
          <w:sz w:val="24"/>
          <w:szCs w:val="24"/>
        </w:rPr>
        <w:t>,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39771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39771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lastRenderedPageBreak/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397712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397712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Pr="00397712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397712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97712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397712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397712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39771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397712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Pr="00397712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397712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39771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Pr="00397712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397712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97712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97712" w:rsidRDefault="003B7A81" w:rsidP="00397712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IV.</w:t>
      </w:r>
      <w:r w:rsidR="00CC56D9" w:rsidRPr="00397712">
        <w:rPr>
          <w:rFonts w:cs="Times New Roman"/>
          <w:b/>
          <w:sz w:val="24"/>
          <w:szCs w:val="24"/>
        </w:rPr>
        <w:t> </w:t>
      </w:r>
      <w:r w:rsidR="00E45E47" w:rsidRPr="0039771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397712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</w:t>
      </w:r>
    </w:p>
    <w:p w:rsidR="00387A94" w:rsidRPr="00397712" w:rsidRDefault="00387A94" w:rsidP="003977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397712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397712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397712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397712" w:rsidRDefault="00E45E47" w:rsidP="003977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принимать</w:t>
      </w:r>
      <w:r w:rsidR="004B4C00" w:rsidRPr="00397712">
        <w:rPr>
          <w:rFonts w:cs="Times New Roman"/>
          <w:b/>
          <w:sz w:val="24"/>
          <w:szCs w:val="24"/>
        </w:rPr>
        <w:t xml:space="preserve"> </w:t>
      </w:r>
      <w:r w:rsidRPr="00397712">
        <w:rPr>
          <w:rFonts w:cs="Times New Roman"/>
          <w:b/>
          <w:sz w:val="24"/>
          <w:szCs w:val="24"/>
        </w:rPr>
        <w:t>у</w:t>
      </w:r>
      <w:r w:rsidR="003B7A81" w:rsidRPr="0039771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977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397712" w:rsidRDefault="008971B7" w:rsidP="008E272D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12.</w:t>
      </w:r>
      <w:r w:rsidR="008E272D" w:rsidRPr="00397712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397712">
        <w:rPr>
          <w:rFonts w:cs="Times New Roman"/>
          <w:sz w:val="24"/>
          <w:szCs w:val="24"/>
        </w:rPr>
        <w:t xml:space="preserve"> </w:t>
      </w:r>
      <w:r w:rsidR="008E272D" w:rsidRPr="0039771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39771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39771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97712">
        <w:rPr>
          <w:rFonts w:cs="Times New Roman"/>
          <w:color w:val="1F3864" w:themeColor="accent5" w:themeShade="80"/>
          <w:sz w:val="24"/>
          <w:szCs w:val="24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397712">
        <w:rPr>
          <w:rFonts w:cs="Times New Roman"/>
          <w:color w:val="1F3864" w:themeColor="accent5" w:themeShade="80"/>
          <w:sz w:val="24"/>
          <w:szCs w:val="24"/>
        </w:rPr>
        <w:t>,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397712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397712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97712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39771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97712">
        <w:rPr>
          <w:rFonts w:cs="Times New Roman"/>
          <w:color w:val="1F3864" w:themeColor="accent5" w:themeShade="80"/>
          <w:sz w:val="24"/>
          <w:szCs w:val="24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397712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39771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97712">
        <w:rPr>
          <w:rFonts w:cs="Times New Roman"/>
          <w:color w:val="1F3864" w:themeColor="accent5" w:themeShade="80"/>
          <w:sz w:val="24"/>
          <w:szCs w:val="24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397712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397712">
        <w:rPr>
          <w:rFonts w:cs="Times New Roman"/>
          <w:color w:val="1F3864" w:themeColor="accent5" w:themeShade="80"/>
          <w:sz w:val="24"/>
          <w:szCs w:val="24"/>
        </w:rPr>
        <w:t>И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397712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397712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97712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397712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397712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397712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397712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397712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397712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397712" w:rsidRDefault="006D522D" w:rsidP="008051FA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366D5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97712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397712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397712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397712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397712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397712" w:rsidRDefault="003B7A81" w:rsidP="003977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V.</w:t>
      </w:r>
      <w:r w:rsidR="00CC56D9" w:rsidRPr="00397712">
        <w:rPr>
          <w:rFonts w:cs="Times New Roman"/>
          <w:b/>
          <w:sz w:val="24"/>
          <w:szCs w:val="24"/>
        </w:rPr>
        <w:t> </w:t>
      </w:r>
      <w:r w:rsidRPr="0039771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97712">
        <w:rPr>
          <w:rFonts w:cs="Times New Roman"/>
          <w:b/>
          <w:sz w:val="24"/>
          <w:szCs w:val="24"/>
        </w:rPr>
        <w:t xml:space="preserve"> </w:t>
      </w:r>
      <w:r w:rsidR="00054832" w:rsidRPr="00397712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397712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397712">
        <w:rPr>
          <w:rFonts w:cs="Times New Roman"/>
          <w:b/>
          <w:sz w:val="24"/>
          <w:szCs w:val="24"/>
        </w:rPr>
        <w:t xml:space="preserve"> </w:t>
      </w:r>
      <w:r w:rsidRPr="00397712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  <w:r w:rsidRPr="00397712">
        <w:rPr>
          <w:rFonts w:cs="Times New Roman"/>
          <w:b/>
          <w:sz w:val="24"/>
          <w:szCs w:val="24"/>
        </w:rPr>
        <w:lastRenderedPageBreak/>
        <w:t>правовых актов и</w:t>
      </w:r>
      <w:r w:rsidR="006618E5" w:rsidRPr="00397712">
        <w:rPr>
          <w:rFonts w:cs="Times New Roman"/>
          <w:b/>
          <w:sz w:val="24"/>
          <w:szCs w:val="24"/>
        </w:rPr>
        <w:t xml:space="preserve"> </w:t>
      </w:r>
      <w:r w:rsidRPr="0039771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9771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97712" w:rsidRDefault="006D522D" w:rsidP="008971B7">
      <w:pPr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14. 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397712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397712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397712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397712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397712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397712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397712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397712">
        <w:rPr>
          <w:rFonts w:cs="Times New Roman"/>
          <w:color w:val="1F3864" w:themeColor="accent5" w:themeShade="80"/>
          <w:sz w:val="24"/>
          <w:szCs w:val="24"/>
        </w:rPr>
        <w:t>ам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397712" w:rsidRDefault="00E67801" w:rsidP="00E67801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15. 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97712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397712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97712">
        <w:rPr>
          <w:rFonts w:cs="Times New Roman"/>
          <w:color w:val="1F3864" w:themeColor="accent5" w:themeShade="80"/>
          <w:sz w:val="24"/>
          <w:szCs w:val="24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397712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97712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97712">
        <w:rPr>
          <w:rFonts w:cs="Times New Roman"/>
          <w:color w:val="1F3864" w:themeColor="accent5" w:themeShade="80"/>
          <w:sz w:val="24"/>
          <w:szCs w:val="24"/>
        </w:rPr>
        <w:t> 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397712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39771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397712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39771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VI.</w:t>
      </w:r>
      <w:r w:rsidR="00CC56D9" w:rsidRPr="00397712">
        <w:rPr>
          <w:rFonts w:cs="Times New Roman"/>
          <w:b/>
          <w:sz w:val="24"/>
          <w:szCs w:val="24"/>
        </w:rPr>
        <w:t> </w:t>
      </w:r>
      <w:r w:rsidRPr="0039771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397712">
        <w:rPr>
          <w:rFonts w:cs="Times New Roman"/>
          <w:b/>
          <w:sz w:val="24"/>
          <w:szCs w:val="24"/>
        </w:rPr>
        <w:t xml:space="preserve"> </w:t>
      </w:r>
      <w:r w:rsidRPr="00397712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39771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97712" w:rsidRDefault="003B7A81" w:rsidP="008971B7">
      <w:pPr>
        <w:ind w:right="17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</w:t>
      </w:r>
      <w:r w:rsidR="007A7062" w:rsidRPr="00397712">
        <w:rPr>
          <w:rFonts w:cs="Times New Roman"/>
          <w:sz w:val="24"/>
          <w:szCs w:val="24"/>
        </w:rPr>
        <w:t>6</w:t>
      </w:r>
      <w:r w:rsidRPr="00397712">
        <w:rPr>
          <w:rFonts w:cs="Times New Roman"/>
          <w:sz w:val="24"/>
          <w:szCs w:val="24"/>
        </w:rPr>
        <w:t>. </w:t>
      </w:r>
      <w:r w:rsidR="008971B7" w:rsidRPr="00397712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39771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97712">
        <w:rPr>
          <w:rFonts w:cs="Times New Roman"/>
          <w:sz w:val="24"/>
          <w:szCs w:val="24"/>
        </w:rPr>
        <w:t xml:space="preserve"> </w:t>
      </w:r>
      <w:r w:rsidR="008971B7" w:rsidRPr="0039771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97712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39771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VII.</w:t>
      </w:r>
      <w:r w:rsidR="00CC56D9" w:rsidRPr="00397712">
        <w:rPr>
          <w:rFonts w:cs="Times New Roman"/>
          <w:b/>
          <w:sz w:val="24"/>
          <w:szCs w:val="24"/>
        </w:rPr>
        <w:t> </w:t>
      </w:r>
      <w:r w:rsidRPr="0039771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977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97712" w:rsidRDefault="003B7A81" w:rsidP="003B7A81">
      <w:pPr>
        <w:widowControl w:val="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</w:t>
      </w:r>
      <w:r w:rsidR="007A7062" w:rsidRPr="00397712">
        <w:rPr>
          <w:rFonts w:cs="Times New Roman"/>
          <w:sz w:val="24"/>
          <w:szCs w:val="24"/>
        </w:rPr>
        <w:t>7</w:t>
      </w:r>
      <w:r w:rsidRPr="00397712">
        <w:rPr>
          <w:rFonts w:cs="Times New Roman"/>
          <w:sz w:val="24"/>
          <w:szCs w:val="24"/>
        </w:rPr>
        <w:t>. </w:t>
      </w:r>
      <w:proofErr w:type="gramStart"/>
      <w:r w:rsidRPr="00397712">
        <w:rPr>
          <w:rFonts w:cs="Times New Roman"/>
          <w:sz w:val="24"/>
          <w:szCs w:val="24"/>
        </w:rPr>
        <w:t>Взаимодействие</w:t>
      </w:r>
      <w:r w:rsidR="008971B7" w:rsidRPr="00397712">
        <w:rPr>
          <w:rFonts w:cs="Times New Roman"/>
          <w:sz w:val="24"/>
          <w:szCs w:val="24"/>
        </w:rPr>
        <w:t xml:space="preserve"> 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397712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97712">
        <w:rPr>
          <w:rFonts w:cs="Times New Roman"/>
          <w:sz w:val="24"/>
          <w:szCs w:val="24"/>
        </w:rPr>
        <w:t xml:space="preserve"> </w:t>
      </w:r>
      <w:r w:rsidR="00F9481C" w:rsidRPr="00397712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397712">
        <w:rPr>
          <w:rFonts w:cs="Times New Roman"/>
          <w:sz w:val="24"/>
          <w:szCs w:val="24"/>
        </w:rPr>
        <w:t xml:space="preserve"> и работниками</w:t>
      </w:r>
      <w:r w:rsidR="00F9481C" w:rsidRPr="00397712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397712">
        <w:rPr>
          <w:rFonts w:cs="Times New Roman"/>
          <w:sz w:val="24"/>
          <w:szCs w:val="24"/>
        </w:rPr>
        <w:t xml:space="preserve">и работниками </w:t>
      </w:r>
      <w:r w:rsidR="00F9481C" w:rsidRPr="00397712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397712">
        <w:rPr>
          <w:rFonts w:cs="Times New Roman"/>
          <w:sz w:val="24"/>
          <w:szCs w:val="24"/>
        </w:rPr>
        <w:t> </w:t>
      </w:r>
      <w:r w:rsidR="00F9481C" w:rsidRPr="00397712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397712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397712">
        <w:rPr>
          <w:rFonts w:cs="Times New Roman"/>
          <w:sz w:val="24"/>
          <w:szCs w:val="24"/>
        </w:rPr>
        <w:t> </w:t>
      </w:r>
      <w:r w:rsidR="00F9481C" w:rsidRPr="00397712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397712">
        <w:rPr>
          <w:rFonts w:cs="Times New Roman"/>
          <w:sz w:val="24"/>
          <w:szCs w:val="24"/>
        </w:rPr>
        <w:t>, Управления и Инспекции</w:t>
      </w:r>
      <w:r w:rsidRPr="00397712">
        <w:rPr>
          <w:rFonts w:cs="Times New Roman"/>
          <w:sz w:val="24"/>
          <w:szCs w:val="24"/>
        </w:rPr>
        <w:t>.</w:t>
      </w:r>
    </w:p>
    <w:p w:rsidR="003B7A81" w:rsidRPr="003977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39771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VIII.</w:t>
      </w:r>
      <w:r w:rsidR="00822936" w:rsidRPr="00397712">
        <w:rPr>
          <w:rFonts w:cs="Times New Roman"/>
          <w:b/>
          <w:sz w:val="24"/>
          <w:szCs w:val="24"/>
        </w:rPr>
        <w:t> </w:t>
      </w:r>
      <w:r w:rsidRPr="0039771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39771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3977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977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97712" w:rsidRDefault="003B7A81" w:rsidP="00E70AFE">
      <w:pPr>
        <w:ind w:firstLine="708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</w:t>
      </w:r>
      <w:r w:rsidR="007A7062" w:rsidRPr="00397712">
        <w:rPr>
          <w:rFonts w:cs="Times New Roman"/>
          <w:sz w:val="24"/>
          <w:szCs w:val="24"/>
        </w:rPr>
        <w:t>8</w:t>
      </w:r>
      <w:r w:rsidRPr="00397712">
        <w:rPr>
          <w:rFonts w:cs="Times New Roman"/>
          <w:sz w:val="24"/>
          <w:szCs w:val="24"/>
        </w:rPr>
        <w:t>. </w:t>
      </w:r>
      <w:r w:rsidR="00E70AFE" w:rsidRPr="00397712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397712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397712" w:rsidRDefault="003B7A81" w:rsidP="003977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IX.</w:t>
      </w:r>
      <w:r w:rsidR="00822936" w:rsidRPr="00397712">
        <w:rPr>
          <w:rFonts w:cs="Times New Roman"/>
          <w:b/>
          <w:sz w:val="24"/>
          <w:szCs w:val="24"/>
        </w:rPr>
        <w:t> </w:t>
      </w:r>
      <w:r w:rsidRPr="0039771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97712" w:rsidRDefault="003B7A81" w:rsidP="003977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9771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977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1</w:t>
      </w:r>
      <w:r w:rsidR="00805F34" w:rsidRPr="00397712">
        <w:rPr>
          <w:rFonts w:cs="Times New Roman"/>
          <w:sz w:val="24"/>
          <w:szCs w:val="24"/>
        </w:rPr>
        <w:t>9</w:t>
      </w:r>
      <w:r w:rsidRPr="00397712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397712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397712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39771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9771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97712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397712" w:rsidRDefault="00F9481C" w:rsidP="00F9481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397712">
        <w:rPr>
          <w:rFonts w:cs="Times New Roman"/>
          <w:sz w:val="24"/>
          <w:szCs w:val="24"/>
        </w:rPr>
        <w:t>, принимаемых решений</w:t>
      </w:r>
      <w:r w:rsidR="00E70AFE" w:rsidRPr="00397712">
        <w:rPr>
          <w:rFonts w:cs="Times New Roman"/>
          <w:sz w:val="24"/>
          <w:szCs w:val="24"/>
        </w:rPr>
        <w:t>.</w:t>
      </w:r>
    </w:p>
    <w:p w:rsidR="00E70AFE" w:rsidRPr="00397712" w:rsidRDefault="00E70AFE" w:rsidP="00F9481C">
      <w:pPr>
        <w:ind w:firstLine="720"/>
        <w:rPr>
          <w:rFonts w:cs="Times New Roman"/>
          <w:sz w:val="24"/>
          <w:szCs w:val="24"/>
        </w:rPr>
      </w:pPr>
    </w:p>
    <w:sectPr w:rsidR="00E70AFE" w:rsidRPr="00397712" w:rsidSect="00397712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B9B" w:rsidRDefault="00834B9B" w:rsidP="003B7A81">
      <w:r>
        <w:separator/>
      </w:r>
    </w:p>
  </w:endnote>
  <w:endnote w:type="continuationSeparator" w:id="0">
    <w:p w:rsidR="00834B9B" w:rsidRDefault="00834B9B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B9B" w:rsidRDefault="00834B9B" w:rsidP="003B7A81">
      <w:r>
        <w:separator/>
      </w:r>
    </w:p>
  </w:footnote>
  <w:footnote w:type="continuationSeparator" w:id="0">
    <w:p w:rsidR="00834B9B" w:rsidRDefault="00834B9B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2B0B9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C530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432B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16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0B9A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712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55868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5E50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2713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63A60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CA4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B9B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14E7"/>
    <w:rsid w:val="00915148"/>
    <w:rsid w:val="009225BC"/>
    <w:rsid w:val="00923443"/>
    <w:rsid w:val="00926516"/>
    <w:rsid w:val="00930180"/>
    <w:rsid w:val="00932CC4"/>
    <w:rsid w:val="00933CCA"/>
    <w:rsid w:val="00936C45"/>
    <w:rsid w:val="00940EED"/>
    <w:rsid w:val="00942953"/>
    <w:rsid w:val="0094447E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5305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6942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31CC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D443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2A1E"/>
    <w:rsid w:val="00C53C3A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16473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37D74"/>
    <w:rsid w:val="00E45E47"/>
    <w:rsid w:val="00E46033"/>
    <w:rsid w:val="00E50D17"/>
    <w:rsid w:val="00E5383C"/>
    <w:rsid w:val="00E620B5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08BA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B5932-5AC2-4DB4-9759-BA299D3E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8</Pages>
  <Words>3762</Words>
  <Characters>21449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35</cp:revision>
  <cp:lastPrinted>2017-12-06T14:19:00Z</cp:lastPrinted>
  <dcterms:created xsi:type="dcterms:W3CDTF">2018-01-17T08:56:00Z</dcterms:created>
  <dcterms:modified xsi:type="dcterms:W3CDTF">2020-10-21T14:00:00Z</dcterms:modified>
</cp:coreProperties>
</file>